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66" w:rsidRDefault="00C96666" w:rsidP="00C96666">
      <w:pPr>
        <w:jc w:val="center"/>
        <w:rPr>
          <w:rFonts w:ascii="Times New Roman" w:hAnsi="Times New Roman"/>
          <w:sz w:val="28"/>
          <w:szCs w:val="28"/>
        </w:rPr>
      </w:pPr>
      <w:r w:rsidRPr="00C85B1C">
        <w:rPr>
          <w:rFonts w:ascii="Times New Roman" w:hAnsi="Times New Roman"/>
          <w:sz w:val="28"/>
          <w:szCs w:val="28"/>
        </w:rPr>
        <w:t>«Правила поведения при нахождении в</w:t>
      </w:r>
      <w:bookmarkStart w:id="0" w:name="_GoBack"/>
      <w:bookmarkEnd w:id="0"/>
      <w:r w:rsidRPr="00C85B1C">
        <w:rPr>
          <w:rFonts w:ascii="Times New Roman" w:hAnsi="Times New Roman"/>
          <w:sz w:val="28"/>
          <w:szCs w:val="28"/>
        </w:rPr>
        <w:t>близи железной дороги»</w:t>
      </w:r>
      <w:r>
        <w:rPr>
          <w:rFonts w:ascii="Times New Roman" w:hAnsi="Times New Roman"/>
          <w:sz w:val="28"/>
          <w:szCs w:val="28"/>
        </w:rPr>
        <w:t>:</w:t>
      </w:r>
    </w:p>
    <w:p w:rsidR="00C96666" w:rsidRPr="00C85B1C" w:rsidRDefault="00C96666" w:rsidP="00C966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C85B1C">
        <w:rPr>
          <w:rFonts w:ascii="Times New Roman" w:hAnsi="Times New Roman"/>
          <w:sz w:val="28"/>
          <w:szCs w:val="28"/>
        </w:rPr>
        <w:t>Опасно ходить по железнодорожному пути, как на станции, так и на перегоне, особенно внутри колеи. Опасность увеличивается во много раз особенно при встрече двух поездов.</w:t>
      </w:r>
    </w:p>
    <w:p w:rsidR="00C96666" w:rsidRPr="00C85B1C" w:rsidRDefault="00C96666" w:rsidP="00C966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C85B1C">
        <w:rPr>
          <w:rFonts w:ascii="Times New Roman" w:hAnsi="Times New Roman"/>
          <w:sz w:val="28"/>
          <w:szCs w:val="28"/>
        </w:rPr>
        <w:t>Переходить железнодорожный путь можно только по пешеходным настилам, мостам, или в специальных местах, оборудованных сигнализацией. Такими местами могут быть переезды.</w:t>
      </w:r>
    </w:p>
    <w:p w:rsidR="00C96666" w:rsidRPr="00C85B1C" w:rsidRDefault="00C96666" w:rsidP="00C966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C85B1C">
        <w:rPr>
          <w:rFonts w:ascii="Times New Roman" w:hAnsi="Times New Roman"/>
          <w:sz w:val="28"/>
          <w:szCs w:val="28"/>
        </w:rPr>
        <w:t>Нельзя переходить путь по переездам при закрытом шлагбауме.</w:t>
      </w:r>
    </w:p>
    <w:p w:rsidR="00C96666" w:rsidRPr="00C85B1C" w:rsidRDefault="00C96666" w:rsidP="00C966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C85B1C">
        <w:rPr>
          <w:rFonts w:ascii="Times New Roman" w:hAnsi="Times New Roman"/>
          <w:sz w:val="28"/>
          <w:szCs w:val="28"/>
        </w:rPr>
        <w:t>При ожидании поезда на станции находитесь в специально отведенном месте для ожидания поездов.</w:t>
      </w:r>
    </w:p>
    <w:p w:rsidR="00C96666" w:rsidRPr="00C85B1C" w:rsidRDefault="00C96666" w:rsidP="00C966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C85B1C">
        <w:rPr>
          <w:rFonts w:ascii="Times New Roman" w:hAnsi="Times New Roman"/>
          <w:sz w:val="28"/>
          <w:szCs w:val="28"/>
        </w:rPr>
        <w:t>Не устраивайте игр и развлечений с выходом на железнодорожный путь, помните, поезд мгновенно остановить нельзя!</w:t>
      </w:r>
    </w:p>
    <w:p w:rsidR="00C96666" w:rsidRPr="00C85B1C" w:rsidRDefault="00C96666" w:rsidP="00C966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C85B1C">
        <w:rPr>
          <w:rFonts w:ascii="Times New Roman" w:hAnsi="Times New Roman"/>
          <w:sz w:val="28"/>
          <w:szCs w:val="28"/>
        </w:rPr>
        <w:t>Не перебегайте путь перед приближающимся поездом. «Сэкономишь минуту - можешь потерять жизнь!».</w:t>
      </w:r>
    </w:p>
    <w:p w:rsidR="00C96666" w:rsidRPr="00C85B1C" w:rsidRDefault="00C96666" w:rsidP="00C9666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C85B1C">
        <w:rPr>
          <w:rFonts w:ascii="Times New Roman" w:hAnsi="Times New Roman"/>
          <w:sz w:val="28"/>
          <w:szCs w:val="28"/>
        </w:rPr>
        <w:t>Не подлезайте под вагоны стоящего поезда. Поезд в любую минуту может быть приведен в движение.</w:t>
      </w:r>
    </w:p>
    <w:p w:rsidR="00C96666" w:rsidRPr="00C85B1C" w:rsidRDefault="00C96666" w:rsidP="00C96666">
      <w:pPr>
        <w:widowControl w:val="0"/>
        <w:numPr>
          <w:ilvl w:val="0"/>
          <w:numId w:val="1"/>
        </w:numPr>
        <w:tabs>
          <w:tab w:val="left" w:pos="73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5B1C">
        <w:rPr>
          <w:rFonts w:ascii="Times New Roman" w:hAnsi="Times New Roman"/>
          <w:sz w:val="28"/>
          <w:szCs w:val="28"/>
        </w:rPr>
        <w:t>Не висните на подножках вагонов. Входить и выходить из вагонов можно только при полной остановке поезда на ту сторону, где имеется посадочная платформа. Выходя на междупутье, вы рискуете попасть под проходящий по соседнему пути поезд.</w:t>
      </w:r>
    </w:p>
    <w:p w:rsidR="00C96666" w:rsidRPr="00C85B1C" w:rsidRDefault="00C96666" w:rsidP="00C966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C85B1C">
        <w:rPr>
          <w:rFonts w:ascii="Times New Roman" w:hAnsi="Times New Roman"/>
          <w:sz w:val="28"/>
          <w:szCs w:val="28"/>
        </w:rPr>
        <w:t>Не открывайте на ходу двери пассажирского вагона - можно выпасть на ходу поезда от неожиданного толчка, особенно на стрелках станции.</w:t>
      </w:r>
    </w:p>
    <w:p w:rsidR="00C96666" w:rsidRPr="00C85B1C" w:rsidRDefault="00C96666" w:rsidP="00C966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C85B1C">
        <w:rPr>
          <w:rFonts w:ascii="Times New Roman" w:hAnsi="Times New Roman"/>
          <w:sz w:val="28"/>
          <w:szCs w:val="28"/>
        </w:rPr>
        <w:t>Нельзя прыгать с платформы (можно попасть под приближающийся поезд и получить травму при падении).</w:t>
      </w:r>
    </w:p>
    <w:p w:rsidR="00C96666" w:rsidRPr="00C85B1C" w:rsidRDefault="00C96666" w:rsidP="00C966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C85B1C">
        <w:rPr>
          <w:rFonts w:ascii="Times New Roman" w:hAnsi="Times New Roman"/>
          <w:sz w:val="28"/>
          <w:szCs w:val="28"/>
        </w:rPr>
        <w:t>Нельзя бросать снежки и камни в окна поездов. От этого машинист может потерять способность управлять поездом, и могут пострадать пассажиры.</w:t>
      </w:r>
    </w:p>
    <w:p w:rsidR="00C96666" w:rsidRPr="00C85B1C" w:rsidRDefault="00C96666" w:rsidP="00C966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C85B1C">
        <w:rPr>
          <w:rFonts w:ascii="Times New Roman" w:hAnsi="Times New Roman"/>
          <w:sz w:val="28"/>
          <w:szCs w:val="28"/>
        </w:rPr>
        <w:t>Нельзя слушать плеер и говорить по телефону, так как можно не услышать сигналы приближающегося поезда и объявлению диктора.</w:t>
      </w:r>
    </w:p>
    <w:p w:rsidR="004C37DA" w:rsidRDefault="004C37DA" w:rsidP="00C96666"/>
    <w:sectPr w:rsidR="004C37DA" w:rsidSect="00C9666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B7237"/>
    <w:multiLevelType w:val="hybridMultilevel"/>
    <w:tmpl w:val="43AC6BBE"/>
    <w:lvl w:ilvl="0" w:tplc="3042B0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66"/>
    <w:rsid w:val="004C37DA"/>
    <w:rsid w:val="00C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7C702-7BEF-46B0-A5B4-FB1713D4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2020-04-15T05:28:00Z</dcterms:created>
  <dcterms:modified xsi:type="dcterms:W3CDTF">2020-04-15T05:29:00Z</dcterms:modified>
</cp:coreProperties>
</file>